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C1F" w:rsidRDefault="00A66C1F" w:rsidP="00A66C1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66C1F" w:rsidRDefault="00A66C1F" w:rsidP="005F0E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A66C1F" w:rsidRPr="00D96A22" w:rsidRDefault="00A66C1F" w:rsidP="005F0E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</w:t>
      </w:r>
    </w:p>
    <w:p w:rsidR="008A11A1" w:rsidRDefault="008A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30"/>
        <w:gridCol w:w="3203"/>
        <w:gridCol w:w="3304"/>
        <w:gridCol w:w="2829"/>
      </w:tblGrid>
      <w:tr w:rsidR="00892A8E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Код АТХ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Анатомо-терапевтическо-химическая классификация (АТХ)</w:t>
            </w:r>
          </w:p>
          <w:p w:rsidR="007132AC" w:rsidRPr="00892A8E" w:rsidRDefault="00713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5F13C1" w:rsidP="005F1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лекарственного препарата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Лекарственные формы</w:t>
            </w:r>
          </w:p>
        </w:tc>
      </w:tr>
      <w:tr w:rsidR="00892A8E" w:rsidRPr="00892A8E" w:rsidTr="000A4F0D">
        <w:trPr>
          <w:trHeight w:val="20"/>
        </w:trPr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806" w:rsidRPr="00892A8E" w:rsidRDefault="00566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806" w:rsidRPr="00892A8E" w:rsidRDefault="00566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806" w:rsidRPr="00892A8E" w:rsidRDefault="00566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806" w:rsidRPr="00892A8E" w:rsidRDefault="00566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2A8E" w:rsidRPr="00892A8E" w:rsidTr="000A4F0D">
        <w:trPr>
          <w:trHeight w:val="454"/>
        </w:trPr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3623"/>
            <w:bookmarkEnd w:id="1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пищеварительный тракт и обмен веществ</w:t>
            </w:r>
          </w:p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8E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3627"/>
            <w:bookmarkEnd w:id="2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заболеваний, связанных с нарушением кислотности</w:t>
            </w:r>
          </w:p>
          <w:p w:rsidR="007132AC" w:rsidRPr="00892A8E" w:rsidRDefault="00713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8E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A02B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F92C36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язвенной болезни желудка и двенадцатиперстной кишки и гастроэзофагальной рефлюксной болезни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8E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A02BA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блокаторы H2-гистаминовых рецепторов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ранитидин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8A11A1" w:rsidRPr="00F92C36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8E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фамотидин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11A1" w:rsidRPr="00892A8E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8A11A1" w:rsidRDefault="008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7132AC" w:rsidRPr="00892A8E" w:rsidRDefault="00713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A02BC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ингибиторы протонового насоса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эзомепразол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кишечнорасторимой пленочной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оболочкой;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A02BX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язвенной болезни желудка и двенадцатиперстной кишки и гастроэзофагальной рефлюксной болезни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висмута трикалия дицитрат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3659"/>
            <w:bookmarkEnd w:id="3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A03A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функциональных нарушений кишечника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A03AA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синтетические антихолинергические средства, эфиры с третичной аминогруппой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мебеверин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платифиллин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A03AD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папаверин и его производные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дротаверин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A03F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стимуляторы моторики желудочно-кишечного тракта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A03FA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стимуляторы моторики желудочно-кишечного тракта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метоклопрамид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3689"/>
            <w:bookmarkEnd w:id="4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A04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противорвотные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A04A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противорвотные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A04AA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блокаторы серотониновых 5HT3-рецепторов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ондансетрон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лиофилизированные;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3706"/>
            <w:bookmarkEnd w:id="5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A05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печени и желчевыводящих путей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A05A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желчевыводящих путей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A05AA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желчных кислот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урсодезоксихолевая кислота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A05B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печени, липотропные средства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A05BA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печени</w:t>
            </w:r>
          </w:p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фосфолипиды + глицирризиновая кислота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3728"/>
            <w:bookmarkEnd w:id="6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A06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A06A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A06AB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контактные слабительные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бисакодил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кишечнорастворимой 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сахарной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сеннозиды A и 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A06AD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осмотические слабительные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лактулоза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сироп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макрогол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 (для детей)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3752"/>
            <w:bookmarkEnd w:id="7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A07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A07B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адсорбирующие кишечные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A07BC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адсорбирующие кишечные препараты другие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смектит диоктаэдрический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A07D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A07DA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препараты, снижающие моторику желудочно-кишечного тракта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лоперамид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</w:t>
            </w:r>
          </w:p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A07E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кишечные противовоспалительные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A07EC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аминосалициловая кислота и аналогичные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сульфасалазин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rPr>
          <w:trHeight w:val="892"/>
        </w:trPr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F0D">
              <w:rPr>
                <w:rFonts w:ascii="Times New Roman" w:hAnsi="Times New Roman" w:cs="Times New Roman"/>
                <w:sz w:val="24"/>
                <w:szCs w:val="24"/>
              </w:rPr>
              <w:t>месалазин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4F0D" w:rsidRDefault="004610D4" w:rsidP="00D15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tooltip="Месалазин, информация, описание действующего вещества" w:history="1">
              <w:r w:rsidR="000A4F0D" w:rsidRPr="000A4F0D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таблетки пролонгированного действия</w:t>
              </w:r>
            </w:hyperlink>
            <w:r w:rsidR="00782F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4F0D" w:rsidRPr="000A4F0D" w:rsidRDefault="000A4F0D" w:rsidP="00D15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F0D">
              <w:rPr>
                <w:rFonts w:ascii="Times New Roman" w:hAnsi="Times New Roman"/>
                <w:sz w:val="24"/>
                <w:szCs w:val="24"/>
              </w:rPr>
              <w:t xml:space="preserve"> таблетки</w:t>
            </w:r>
            <w:r w:rsidR="00782FBE">
              <w:rPr>
                <w:rFonts w:ascii="Times New Roman" w:hAnsi="Times New Roman"/>
                <w:sz w:val="24"/>
                <w:szCs w:val="24"/>
              </w:rPr>
              <w:t>,</w:t>
            </w:r>
            <w:r w:rsidRPr="000A4F0D">
              <w:rPr>
                <w:rFonts w:ascii="Times New Roman" w:hAnsi="Times New Roman"/>
                <w:sz w:val="24"/>
                <w:szCs w:val="24"/>
              </w:rPr>
              <w:t xml:space="preserve"> покрытые </w:t>
            </w:r>
            <w:r w:rsidRPr="000A4F0D">
              <w:rPr>
                <w:rFonts w:ascii="Times New Roman" w:hAnsi="Times New Roman" w:cs="Times New Roman"/>
                <w:sz w:val="24"/>
                <w:szCs w:val="24"/>
              </w:rPr>
              <w:t>кишечнорастворимой</w:t>
            </w:r>
            <w:r w:rsidR="00782FBE">
              <w:rPr>
                <w:rFonts w:ascii="Times New Roman" w:hAnsi="Times New Roman"/>
                <w:sz w:val="24"/>
                <w:szCs w:val="24"/>
              </w:rPr>
              <w:t xml:space="preserve"> пленочной оболочкой;</w:t>
            </w:r>
            <w:r w:rsidRPr="000A4F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2FBE" w:rsidRDefault="000A4F0D" w:rsidP="00D15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F0D">
              <w:rPr>
                <w:rFonts w:ascii="Times New Roman" w:hAnsi="Times New Roman"/>
                <w:sz w:val="24"/>
                <w:szCs w:val="24"/>
              </w:rPr>
              <w:t xml:space="preserve">пена ректальная </w:t>
            </w:r>
            <w:r w:rsidR="00782FBE">
              <w:rPr>
                <w:rFonts w:ascii="Times New Roman" w:hAnsi="Times New Roman"/>
                <w:sz w:val="24"/>
                <w:szCs w:val="24"/>
              </w:rPr>
              <w:t>дозированная; суппозитории ректальные;</w:t>
            </w:r>
          </w:p>
          <w:p w:rsidR="000A4F0D" w:rsidRPr="000A4F0D" w:rsidRDefault="00782FBE" w:rsidP="00D15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суспензия ректальная;</w:t>
            </w:r>
          </w:p>
          <w:p w:rsidR="000A4F0D" w:rsidRPr="00F92C36" w:rsidRDefault="000A4F0D" w:rsidP="00D15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F0D">
              <w:rPr>
                <w:rFonts w:ascii="Times New Roman" w:hAnsi="Times New Roman"/>
                <w:sz w:val="24"/>
                <w:szCs w:val="24"/>
              </w:rPr>
              <w:t>гранулы, покрытые кишечнорастворимой оболочкой пролонгированного действия</w:t>
            </w:r>
          </w:p>
          <w:p w:rsidR="000A4F0D" w:rsidRPr="00F92C36" w:rsidRDefault="000A4F0D" w:rsidP="00D15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A07F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A07FA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противодиарейные микроорганизмы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бифидобактерии бифидум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приема внутрь и местного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приема внутрь и местного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приема внутрь и местного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 и ректальные;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3798"/>
            <w:bookmarkEnd w:id="8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A09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A09A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препараты, способствующие пищеварению, включая ферментные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A09AA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ферментные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панкреатин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3813"/>
            <w:bookmarkEnd w:id="9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A10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сахарного диабета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A10A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инсулины и их аналоги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4F0D" w:rsidRDefault="000A4F0D" w:rsidP="000A7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F0D">
              <w:rPr>
                <w:rFonts w:ascii="Times New Roman" w:hAnsi="Times New Roman" w:cs="Times New Roman"/>
                <w:sz w:val="24"/>
                <w:szCs w:val="24"/>
              </w:rPr>
              <w:t>инсулин деглудек</w:t>
            </w:r>
            <w:r w:rsidR="00C92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4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5941" w:history="1">
              <w:r w:rsidRPr="000A4F0D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F0D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A10AB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инсулины короткого действия и их аналоги для инъекционного введения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71BA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1BA">
              <w:rPr>
                <w:rFonts w:ascii="Times New Roman" w:hAnsi="Times New Roman" w:cs="Times New Roman"/>
                <w:sz w:val="24"/>
                <w:szCs w:val="24"/>
              </w:rPr>
              <w:t>инсулин аспарт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71BA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1BA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и внутривенного введения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F0D">
              <w:rPr>
                <w:rFonts w:ascii="Times New Roman" w:hAnsi="Times New Roman" w:cs="Times New Roman"/>
                <w:sz w:val="24"/>
                <w:szCs w:val="24"/>
              </w:rPr>
              <w:t>инсулин глулизин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4F0D" w:rsidRDefault="000A4F0D" w:rsidP="00A81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F0D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подкожного введения 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 лизпро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 растворимый (человеческий генно-инженерный)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A10AC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инсулин-изофан (человеческий генно-инженерный)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A10AD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инсулины средней продолжительности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 аспарт двухфазный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 двухфазный (человеческий генно-инженерный)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 лизпро двухфазный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подкожного введения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A10AE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инсулины длительного действия и их аналоги для инъекционного введения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 гларгин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инсулин детемир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4F0D" w:rsidRDefault="000A4F0D" w:rsidP="00EF5ACD">
            <w:pPr>
              <w:spacing w:line="240" w:lineRule="auto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0A4F0D">
              <w:rPr>
                <w:rFonts w:ascii="Times New Roman" w:hAnsi="Times New Roman"/>
                <w:bCs/>
                <w:sz w:val="24"/>
                <w:szCs w:val="24"/>
              </w:rPr>
              <w:t xml:space="preserve">инсулин деглудек </w:t>
            </w:r>
            <w:hyperlink w:anchor="Par5941" w:history="1">
              <w:r w:rsidRPr="000A4F0D">
                <w:rPr>
                  <w:rFonts w:ascii="Times New Roman" w:hAnsi="Times New Roman" w:cs="Times New Roman"/>
                  <w:sz w:val="24"/>
                  <w:szCs w:val="24"/>
                </w:rPr>
                <w:t>+</w:t>
              </w:r>
            </w:hyperlink>
            <w:r w:rsidRPr="000A4F0D">
              <w:rPr>
                <w:rFonts w:ascii="Times New Roman" w:hAnsi="Times New Roman" w:cs="Times New Roman"/>
                <w:sz w:val="24"/>
                <w:szCs w:val="24"/>
              </w:rPr>
              <w:t xml:space="preserve"> инсулин </w:t>
            </w:r>
            <w:r w:rsidRPr="000A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аспарт </w:t>
            </w:r>
            <w:hyperlink w:anchor="Par5941" w:history="1">
              <w:r w:rsidRPr="000A4F0D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4F0D" w:rsidRDefault="000A4F0D" w:rsidP="003E38A6">
            <w:pPr>
              <w:spacing w:line="240" w:lineRule="auto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0A4F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раствор для подкожного </w:t>
            </w:r>
            <w:r w:rsidRPr="000A4F0D">
              <w:rPr>
                <w:rFonts w:ascii="Times New Roman" w:hAnsi="Times New Roman"/>
                <w:sz w:val="24"/>
                <w:szCs w:val="24"/>
              </w:rPr>
              <w:lastRenderedPageBreak/>
              <w:t>введения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A10B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гипогликемические препараты, кроме инсулинов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A10BA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бигуаниды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метформин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</w:t>
            </w:r>
            <w:r w:rsidR="008E4D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A10BB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сульфонилмочевины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глибенкламид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гликлазид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F0D">
              <w:rPr>
                <w:rFonts w:ascii="Times New Roman" w:hAnsi="Times New Roman" w:cs="Times New Roman"/>
                <w:sz w:val="24"/>
                <w:szCs w:val="24"/>
              </w:rPr>
              <w:t>глимепирид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F0D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A10BG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тиазолидиндионы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росиглитазон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A10BH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ингибиторы дипептидилпептидазы-4 (ДПП-4)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вилдаглиптин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саксаглиптин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ситаглиптин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A10BX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гипогликемические препараты, кроме инсулинов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репаглинид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3887"/>
            <w:bookmarkEnd w:id="10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A11C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витамины A и D, включая их комбинации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A11CA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витамин 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ретинол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 и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и наружного применения (масляный)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A11CC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витамин D и его аналоги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альфакальцидол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(в масле);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кальцитриол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колекальциферол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(масляный)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A11D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витамин B1 и его комбинации с витаминами B6 и B12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A11DA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витамин B1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A11G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C), включая комбинации с другими средствами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A11GA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 (витамин C)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порошок для 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приготовления раствора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приема внутрь;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  <w:p w:rsidR="00B17B22" w:rsidRPr="00B17B22" w:rsidRDefault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A11H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витаминные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A11HA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витаминные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пиридоксин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3945"/>
            <w:bookmarkEnd w:id="11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минеральные добавки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A12A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кальция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A12AA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кальция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кальция глюконат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A12C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минеральные добавки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A12CX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минеральные вещества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калия и магния аспарагинат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B17B22" w:rsidRPr="00B17B22" w:rsidRDefault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3966"/>
            <w:bookmarkEnd w:id="12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A14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анаболические средства системного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A14A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анаболические стероиды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A14AB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эстрена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нандролон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  <w:p w:rsidR="00B17B22" w:rsidRPr="00F92C36" w:rsidRDefault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r3978"/>
            <w:bookmarkEnd w:id="13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A16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A16A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22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B22" w:rsidRPr="00892A8E" w:rsidRDefault="00B17B22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B22" w:rsidRPr="00892A8E" w:rsidRDefault="00B17B22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B22" w:rsidRPr="00892A8E" w:rsidRDefault="00B17B22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B22" w:rsidRPr="00892A8E" w:rsidRDefault="00B17B22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A16AA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аминокислоты и их производные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адеметионин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A16AX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тиоктовая кислота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3997"/>
            <w:bookmarkEnd w:id="14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кровь и система кроветворения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ar4001"/>
            <w:bookmarkEnd w:id="15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антитромботические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антитромботические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B01AA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антагонисты витамина K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варфарин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B01AB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группа гепарина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гепарин натрия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эноксапарин натрия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B01AC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антиагреганты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клопидогрел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B01AX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прочие антикоагулянты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ривароксабан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ar4029"/>
            <w:bookmarkEnd w:id="16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гемостатические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B02B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витамин K и другие гемостатики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B02BA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витамин K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менадиона натрия бисульфит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B02BX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системные гемостатики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этамзилат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ar4045"/>
            <w:bookmarkEnd w:id="17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антианемические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B03A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железа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22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B22" w:rsidRPr="00892A8E" w:rsidRDefault="00B17B22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B22" w:rsidRPr="00892A8E" w:rsidRDefault="00B17B22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B22" w:rsidRPr="00892A8E" w:rsidRDefault="00B17B22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B22" w:rsidRPr="00892A8E" w:rsidRDefault="00B17B22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B03AB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пероральные препараты трехвалентного железа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железа (III) гидроксид полимальтозат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B03AC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парентеральные препараты трехвалентного железа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железа (III) гидроксида сахарозный комплекс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B03B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витамин B12 и фолиевая кислота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B03BA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витамин B12 (цианокобаламин и его аналоги)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цианокобаламин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B03BB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фолиевая кислота и ее производные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фолиевая кислота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B03X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антианемические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B03XA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антианемические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дарбэпоэтин альфа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метоксиполиэтилен-гликоль-эпоэтин бета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эпоэтин альфа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эпоэтин бета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подкожного введения;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ar4093"/>
            <w:bookmarkEnd w:id="18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сердечно-сосудистая система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ar4097"/>
            <w:bookmarkEnd w:id="19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сердца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сердечные гликозиды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36" w:rsidRPr="00892A8E" w:rsidTr="00F92C36">
        <w:trPr>
          <w:trHeight w:val="170"/>
        </w:trPr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F92C36">
        <w:trPr>
          <w:trHeight w:val="454"/>
        </w:trPr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C01AA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гликозиды наперстянки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(для детей)</w:t>
            </w:r>
          </w:p>
          <w:p w:rsidR="00F92C36" w:rsidRPr="00F92C36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C01B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классы I и III</w:t>
            </w:r>
          </w:p>
          <w:p w:rsidR="00F92C36" w:rsidRPr="00F92C36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C01BA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IA</w:t>
            </w:r>
          </w:p>
          <w:p w:rsidR="00F92C36" w:rsidRPr="00F92C36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прокаинамид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C01BC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пропафенон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92C36" w:rsidRPr="00F92C36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C01BD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антиаритмические препараты, класс III</w:t>
            </w:r>
          </w:p>
          <w:p w:rsidR="00F92C36" w:rsidRPr="00F92C36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амиодарон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C01BG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антиаритмические препараты класса I</w:t>
            </w:r>
          </w:p>
          <w:p w:rsidR="00F92C36" w:rsidRPr="00F92C36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лаппаконитина гидробромид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C01D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вазодилататоры для лечения заболеваний сердца</w:t>
            </w:r>
          </w:p>
          <w:p w:rsidR="00F92C36" w:rsidRPr="00F92C36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36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C01DA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органические нитраты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изосорбида динитрат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дозированный;</w:t>
            </w:r>
          </w:p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подъязычный дозированный;</w:t>
            </w:r>
          </w:p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F92C36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</w:t>
            </w:r>
          </w:p>
          <w:p w:rsidR="00F92C36" w:rsidRPr="00F92C36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2C36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изосорбида мононитрат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ретард;</w:t>
            </w:r>
          </w:p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с пролонгированным высвобождением;</w:t>
            </w:r>
          </w:p>
          <w:p w:rsidR="00F92C36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F92C36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</w:t>
            </w:r>
          </w:p>
          <w:p w:rsidR="00F92C36" w:rsidRPr="00F92C36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2C36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нитроглицерин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подъязычный дозированный;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подъязычные;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пленки для наклеивания на десну;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подъязычный дозированный;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подъязычные;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сублингвальные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C01E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сердца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C01EB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сердца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мельдоний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4164"/>
            <w:bookmarkEnd w:id="20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антигипертензивные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C02A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антиадренергические средства центрального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C02AB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метилдопа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метилдопа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C02AC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агонисты имидазолиновых рецепторов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клонидин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моксонидин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C02C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антиадренергические средства периферического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C02CA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альфа-адреноблокаторы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урапидил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36">
              <w:rPr>
                <w:rFonts w:ascii="Times New Roman" w:hAnsi="Times New Roman" w:cs="Times New Roman"/>
                <w:sz w:val="24"/>
                <w:szCs w:val="24"/>
              </w:rPr>
              <w:t>C02К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 w:rsidP="006A2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36">
              <w:rPr>
                <w:rFonts w:ascii="Times New Roman" w:hAnsi="Times New Roman" w:cs="Times New Roman"/>
                <w:sz w:val="24"/>
                <w:szCs w:val="24"/>
              </w:rPr>
              <w:t xml:space="preserve">другие антигипертензивные средства 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36">
              <w:rPr>
                <w:rFonts w:ascii="Times New Roman" w:hAnsi="Times New Roman" w:cs="Times New Roman"/>
                <w:sz w:val="24"/>
                <w:szCs w:val="24"/>
              </w:rPr>
              <w:t>C02КХ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36">
              <w:rPr>
                <w:rFonts w:ascii="Times New Roman" w:hAnsi="Times New Roman" w:cs="Times New Roman"/>
                <w:sz w:val="24"/>
                <w:szCs w:val="24"/>
              </w:rPr>
              <w:t>антигипертензивные средства для лечения легочной артериальной гипертензии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36">
              <w:rPr>
                <w:rFonts w:ascii="Times New Roman" w:hAnsi="Times New Roman" w:cs="Times New Roman"/>
                <w:sz w:val="24"/>
                <w:szCs w:val="24"/>
              </w:rPr>
              <w:t xml:space="preserve">бозентан </w:t>
            </w:r>
            <w:hyperlink w:anchor="Par5941" w:history="1">
              <w:r w:rsidRPr="00F92C36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36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4191"/>
            <w:bookmarkEnd w:id="21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диуретики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C03A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тиазидные диуретики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36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C36" w:rsidRPr="00892A8E" w:rsidRDefault="00F92C36" w:rsidP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C03AA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тиазиды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гидрохлоротиазид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A4F0D" w:rsidRPr="00892A8E">
              <w:rPr>
                <w:rFonts w:ascii="Times New Roman" w:hAnsi="Times New Roman" w:cs="Times New Roman"/>
                <w:sz w:val="24"/>
                <w:szCs w:val="24"/>
              </w:rPr>
              <w:t>аблетки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C03B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тиазидоподобные диуретики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C03BA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сульфонамиды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индапамид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покрытые пленочной оболочкой;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оболочкой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C03C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F9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«петлевые»</w:t>
            </w:r>
            <w:r w:rsidR="000A4F0D"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 диуретики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C03CA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36">
              <w:rPr>
                <w:rFonts w:ascii="Times New Roman" w:hAnsi="Times New Roman" w:cs="Times New Roman"/>
                <w:sz w:val="24"/>
                <w:szCs w:val="24"/>
              </w:rPr>
              <w:t>сульфонамиды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36">
              <w:rPr>
                <w:rFonts w:ascii="Times New Roman" w:hAnsi="Times New Roman" w:cs="Times New Roman"/>
                <w:sz w:val="24"/>
                <w:szCs w:val="24"/>
              </w:rPr>
              <w:t>фуросемид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36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36">
              <w:rPr>
                <w:rFonts w:ascii="Times New Roman" w:hAnsi="Times New Roman" w:cs="Times New Roman"/>
                <w:sz w:val="24"/>
                <w:szCs w:val="24"/>
              </w:rPr>
              <w:t xml:space="preserve">торасемид </w:t>
            </w:r>
            <w:hyperlink w:anchor="Par5941" w:history="1">
              <w:r w:rsidRPr="00F92C36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F92C36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36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C03D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калийсберегающие диуретики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C03DA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антагонисты альдостерона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спиронолактон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4235"/>
            <w:bookmarkEnd w:id="22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C07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C07A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C07AA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неселективные бета-адреноблокаторы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соталол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FB7AD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C07AB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селективные бета-адреноблокаторы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атенолол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B7AD9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бисопролол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метопролол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замедленным высвобождением, покрытые оболочкой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C07AG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альфа- и бета-адреноблокаторы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карведилол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8E4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B7AD9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Par4268"/>
            <w:bookmarkEnd w:id="23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C08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блокаторы кальциевых каналов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C08C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селективные блокаторы кальциевых каналов преимущественно с сосудистым эффектом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D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C08CA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дигидропиридина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амлодипин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FB7AD9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B7AD9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D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нимодипин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D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нифедипин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пролонгированного действия,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пленочной оболочкой;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модифицированным, высвобождением, покрытые оболочкой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C08D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селективные блокаторы кальциевых каналов с прямым действием на сердце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C08DA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фенилалкиламина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верапамил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пролонгированного действия, покрытые оболочкой;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4303"/>
            <w:bookmarkEnd w:id="24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средства, действующие на ренин-ангиотензиновую систему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D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C09A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C09AA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каптоприл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лизиноприл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периндоприл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диспергируемые в полости рта;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эналаприл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C09C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антагонисты ангиотензина II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C09CA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антагонисты ангиотензина II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лозартан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4333"/>
            <w:bookmarkEnd w:id="25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гиполипидемические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C10A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гиполипидемические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C10AA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ингибиторы ГМГ-КоА-редуктазы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аторвастатин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симвастатин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C10AB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фибраты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фенофибрат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4356"/>
            <w:bookmarkEnd w:id="26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дерматологические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D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4360"/>
            <w:bookmarkEnd w:id="27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для лечения заболеваний кожи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противогрибковые препараты 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местного применения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D01AE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прочие противогрибковые препараты для местного применения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салициловая кислота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 (спиртовой)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ar4373"/>
            <w:bookmarkEnd w:id="28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D06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антибиотики и противомикробные средства, применяемые в дерматологии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D06C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антибиотики в комбинации с противомикробными средствами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диоксометилтетрагидро-пиримидин + сульфадиметоксин + тримекаин + хлорамфеникол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Par4381"/>
            <w:bookmarkEnd w:id="29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D07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глюкокортикоиды, применяемые в дерматологии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D07A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A4F0D" w:rsidRPr="00892A8E">
              <w:rPr>
                <w:rFonts w:ascii="Times New Roman" w:hAnsi="Times New Roman" w:cs="Times New Roman"/>
                <w:sz w:val="24"/>
                <w:szCs w:val="24"/>
              </w:rPr>
              <w:t>люкокортикоиды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D07AC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глюкокортикоиды с высокой активностью (группа III)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мометазон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ar4397"/>
            <w:bookmarkEnd w:id="30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D08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антисептики и дезинфицирующие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D08A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антисептики и дезинфицирующие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D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D08AC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бигуниды и амидины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хлоргексидин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и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для наружного применения (спиртовой);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для наружного применения (спиртовой);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вагинальные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D08AG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повидон-йод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и наружного применения;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D08AX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антисептики и дезинфицирующие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наружного применения и приготовления лекарственных форм;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 и приготовления лекарственных форм</w:t>
            </w:r>
          </w:p>
          <w:p w:rsidR="00FB7AD9" w:rsidRPr="00892A8E" w:rsidRDefault="00FB7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Par4427"/>
            <w:bookmarkEnd w:id="31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D11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дерматологические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D11A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дерматологические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D11AH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прочие дерматологические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пимекролимус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Par4439"/>
            <w:bookmarkEnd w:id="32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мочеполовая система и половые гормоны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D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7AD9" w:rsidRPr="00892A8E" w:rsidRDefault="00FB7AD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Par4443"/>
            <w:bookmarkEnd w:id="33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и антисептики, применяемые в гинекологии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противомикробные препараты и антисептики, кроме комбинированных 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препаратов с глюкокортикоидами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G01AA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натамицин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G01AF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имидазола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клотримазол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гель вагинальный;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суппозитории вагинальные;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вагинальные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Par4461"/>
            <w:bookmarkEnd w:id="34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препараты, применяемые в гинекологии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G02C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препараты, применяемые в гинекологии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G02CA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адреномиметики, токолитические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гексопреналин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G02CB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ингибиторы пролактина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бромокриптин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Par4477"/>
            <w:bookmarkEnd w:id="35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половые гормоны и модуляторы функции половых органов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андрогены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G03BA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3-оксоандрост-4-ена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тестостерон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гель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тестостерон (смесь эфиров)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эстрогены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CEA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G03CA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природные и полусинтетические эстрогены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эстрадиол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гестагены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G03DA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прегн-4-ена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прогестерон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G03DB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прегнадиена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дидрогестерон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G03DC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эстрена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норэтистерон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G03G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гонадотропины и другие стимуляторы овуляции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G03GA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гонадотропины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гонадотропин хориони</w:t>
            </w:r>
            <w:r w:rsidR="00FB3C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ческий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G03H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G03HA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ципротерон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масляный;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Par4536"/>
            <w:bookmarkEnd w:id="36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G04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в урологии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G04B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в урологии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G04BD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средства для лечения учащенного мочеиспускания и недержания мочи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солифенацин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G04C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доброкачественной гиперплазии предстательной железы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CEA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G04CA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альфа-адреноблокаторы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алфузозин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пролонгированного действия, покрытые 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доксазозин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тамсулозин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кишечнорасторимые пролонгированного действия;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G04CB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ингибиторы тестостерон-5-альфа-редуктазы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финастерид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Par4572"/>
            <w:bookmarkEnd w:id="37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CEA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Par4576"/>
            <w:bookmarkEnd w:id="38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гормоны гипофиза и гипоталамуса и их аналоги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гормоны передней доли гипофиза и их аналоги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H01AC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соматропин и его агонисты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соматропин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H01B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гормоны задней доли гипофиза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H01BA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вазопрессин и его аналоги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десмопрессин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подъязычные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H01C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гормоны гипоталамуса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H01CB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гормоны, замедляющие рост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октреотид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микросферы для приготовления суспензии для внутримышечного введения;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микросферы для приготовления суспензии для внутримышечного введения пролонгированного действия;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инфузий и подкожного введения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CEA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Par4613"/>
            <w:bookmarkEnd w:id="39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H02A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кортикостероиды системного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H02AA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минералокортикоиды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флудрокортизон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H02AB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бетаметазон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инъекций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гидрокортизон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внутримышечного и внутрисуставного введения;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эмульсия для наружного применения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дексаметазон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метилпреднизолон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инъекций;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преднизолон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Par4647"/>
            <w:bookmarkEnd w:id="40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щитовидной железы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H03A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щитовидной железы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H03AA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гормоны щитовидной железы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левотироксин натрия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H03B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антитиреоидные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H03BB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серосодержащие производные имидазола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тиамазол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FB3CEA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H03C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H03CA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йода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калия йодид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жевательные;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пленочной оболочкой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Par4678"/>
            <w:bookmarkEnd w:id="41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H05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препараты, регулирующие обмен кальция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H05B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антипаратиреоидные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H05BA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кальцитонина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кальцитонин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H05BX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прочие антипаратиреоидные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цинакалцет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Par4695"/>
            <w:bookmarkEnd w:id="42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 системного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Par4699"/>
            <w:bookmarkEnd w:id="43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 системного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тетрациклины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тетрациклины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доксициклин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амфениколы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амфениколы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хлорамфеникол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бета-лактамные антибактериальные препараты: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пенициллины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CEA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J01CA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пенициллины широкого спектра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амоксициллин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порошок для 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приготовления суспензии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ампициллин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внутрь;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J01CF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пенициллины, устойчивые к бета-лактамазам</w:t>
            </w: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оксациллин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J01CR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амоксициллин + клавулановая кислота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</w:t>
            </w:r>
            <w:r w:rsidR="00FB3CE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испергируемые;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высвобождением, покрытые пленочной оболочкой</w:t>
            </w: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бета-лактамные антибактериальные препараты</w:t>
            </w: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CEA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J01DB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цефалоспорины 1-го поколения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цефазолин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внутривенного и внутримышечного введения;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порошок для приготовления раствора для внутримышечного введения</w:t>
            </w: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цефалексин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J01DC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цефалоспорины 2-го поколения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цефуроксим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J01E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сульфаниламиды и триметоприм</w:t>
            </w: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J01EE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ко-тримоксазол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J01F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макролиды, линкозамиды и стрептограмины</w:t>
            </w:r>
          </w:p>
          <w:p w:rsidR="00FB3CEA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CEA" w:rsidRPr="00892A8E" w:rsidRDefault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CEA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J01FA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макролиды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азитромицин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порошок для 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приготовления суспензии для приема внутрь (для детей);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пролонгированного действия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джозамицин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кларитромицин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J01FF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линкозамиды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клиндамицин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J01G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аминогликозиды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CEA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J01M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препараты, производные хинолона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J01MA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фторхинолоны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гатифлоксацин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левофлоксацин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ломефлоксацин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моксифлоксацин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офлоксацин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 и ушные;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 и ушные;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ушные;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Par4848"/>
            <w:bookmarkEnd w:id="44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системного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J02A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противогрибковые препараты системного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CEA" w:rsidRPr="00892A8E" w:rsidTr="008E4D51">
        <w:trPr>
          <w:trHeight w:val="170"/>
        </w:trPr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CEA" w:rsidRPr="00892A8E" w:rsidRDefault="00FB3CEA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F0D" w:rsidRPr="00892A8E" w:rsidTr="008E4D51">
        <w:trPr>
          <w:trHeight w:val="1077"/>
        </w:trPr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J02AA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нистатин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J02AC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триазола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вориконазол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флуконазол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E95069">
        <w:trPr>
          <w:trHeight w:val="454"/>
        </w:trPr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Par4871"/>
            <w:bookmarkEnd w:id="45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J05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системного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J05A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прямого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0D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J05AB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нуклеозиды и нуклеотиды, кроме ингибиторов обратной транскриптазы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ацикловир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крем для местного и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глазная;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для местного и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8E4D51">
        <w:trPr>
          <w:trHeight w:val="510"/>
        </w:trPr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валганцикловир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0A4F0D" w:rsidRPr="00892A8E" w:rsidTr="008E4D51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Pr="00892A8E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ганцикловир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4F0D" w:rsidRDefault="000A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D51" w:rsidRPr="00892A8E" w:rsidTr="008E4D51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D51" w:rsidRPr="00892A8E" w:rsidRDefault="008E4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D51" w:rsidRPr="00892A8E" w:rsidRDefault="008E4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D51" w:rsidRPr="00892A8E" w:rsidRDefault="008E4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рибавирин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4D51" w:rsidRDefault="008E4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8E4D51" w:rsidRDefault="008E4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E95069">
        <w:trPr>
          <w:trHeight w:val="170"/>
        </w:trPr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CC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CC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CC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CC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8E4D51">
        <w:trPr>
          <w:trHeight w:val="1077"/>
        </w:trPr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J05AH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ингибиторы нейроаминидазы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осельтамивир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приема внутрь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J05AX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прочие противовирусные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имидазолилэтанамид пентандиовой кислоты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кагоцел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умифеновир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892A8E" w:rsidRDefault="00E95069" w:rsidP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J06B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иммуноглобулины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J06BA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иммуноглобулины, нормальные человеческие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иммуноглобулин человека нормальный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E95069" w:rsidRPr="00892A8E" w:rsidRDefault="00E95069" w:rsidP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Par4919"/>
            <w:bookmarkEnd w:id="46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противоопухолевые препараты и иммуномодуляторы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Par4923"/>
            <w:bookmarkEnd w:id="47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противоопухолевые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алкилирующие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L01AA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аналоги азотистого иприта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мелфалан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хлорамбуцил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циклофосфамид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сахарной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алкилсульфонаты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бусульфан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L01AD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нитрозомочевины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ломустин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L01AX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алкилирующие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дакарбазин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темозоломид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антиметаболиты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L01BA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B51983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1983">
              <w:rPr>
                <w:rFonts w:ascii="Times New Roman" w:hAnsi="Times New Roman" w:cs="Times New Roman"/>
                <w:sz w:val="24"/>
                <w:szCs w:val="24"/>
              </w:rPr>
              <w:t>аналоги фолиевой кислоты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метотрексат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таблетк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покрытые пленочной оболочкой;</w:t>
            </w:r>
          </w:p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E95069" w:rsidRPr="00892A8E" w:rsidTr="000A4F0D">
        <w:trPr>
          <w:trHeight w:val="552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B51983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ралтитрексид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L01BB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аналоги пурина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меркаптопурин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L01BC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аналоги пиримидина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капецитабин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алкалоиды растительного происхождения и другие природные вещества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L01CA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алкалоиды барвинка и их аналоги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винорелбин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L01CB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подофиллотоксина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этопозид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L01CD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таксаны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доцетаксел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паклитаксел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инфузий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противоопухолевые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L01XC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моноклональные антитела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бевацизумаб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ритуксимаб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концентрат для при</w:t>
            </w:r>
            <w:r w:rsidR="00F0426E">
              <w:rPr>
                <w:rFonts w:ascii="Times New Roman" w:hAnsi="Times New Roman" w:cs="Times New Roman"/>
                <w:sz w:val="24"/>
                <w:szCs w:val="24"/>
              </w:rPr>
              <w:t>готовления раствора для инфузий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трастузумаб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L01XE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ингибиторы протеинкиназы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гефитиниб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иматиниб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эрлотиниб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L01XX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прочие противоопухолевые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аспарагиназа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и внутримышечного введения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гидроксикарбамид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третиноин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Par5023"/>
            <w:bookmarkEnd w:id="48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противоопухолевые гормональные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L02A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гормоны и родственные соединения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L02AB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гестагены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медроксипрогестерон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внутримышечного введения;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L02AE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аналоги гонадотропин-рилизинг гормона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 xml:space="preserve">гозерелин </w:t>
            </w:r>
            <w:hyperlink w:anchor="Par5941" w:history="1">
              <w:r w:rsidRPr="00FB3CEA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капсула для подкожного введения пролонгированного действия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 xml:space="preserve">трипторелин </w:t>
            </w:r>
            <w:hyperlink w:anchor="Par5941" w:history="1">
              <w:r w:rsidRPr="00FB3CEA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бусерелин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 w:rsidP="00D52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лейпрорелин</w:t>
            </w:r>
            <w:hyperlink w:anchor="Par5941" w:history="1">
              <w:r w:rsidRPr="00FB3CEA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 w:rsidP="00A57A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CEA">
              <w:rPr>
                <w:rFonts w:ascii="Times New Roman" w:hAnsi="Times New Roman"/>
                <w:color w:val="000000"/>
                <w:sz w:val="24"/>
                <w:szCs w:val="24"/>
              </w:rPr>
              <w:t>лиофилизат для приготовления</w:t>
            </w:r>
          </w:p>
          <w:p w:rsidR="00E95069" w:rsidRPr="00FB3CEA" w:rsidRDefault="00E95069" w:rsidP="00A57A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CEA">
              <w:rPr>
                <w:rFonts w:ascii="Times New Roman" w:hAnsi="Times New Roman"/>
                <w:color w:val="000000"/>
                <w:sz w:val="24"/>
                <w:szCs w:val="24"/>
              </w:rPr>
              <w:t>раствора для подкожного</w:t>
            </w:r>
          </w:p>
          <w:p w:rsidR="00E95069" w:rsidRPr="00FB3CEA" w:rsidRDefault="00E95069" w:rsidP="00A57A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введения</w:t>
            </w:r>
          </w:p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L02B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антагонисты гормонов и родственные соединения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L02BA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антиэстрогены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тамоксифен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L02BB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антиандрогены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бикалутамид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флутамид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FB3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L02BG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ингибиторы ферментов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анастрозол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Par5065"/>
            <w:bookmarkEnd w:id="49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L03A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иммуностимуляторы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L03AB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интерфероны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интерферон альфа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и подкожного введения;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 и местного применения;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внутримышечного, субконъюнктивального введения и закапывания в глаз;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пэгинтерферон альфа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подкожного введения;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 w:rsidP="00B4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пэгинтерферон альфа  - 2</w:t>
            </w:r>
            <w:r w:rsidRPr="00FB3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  <w:p w:rsidR="00E95069" w:rsidRPr="00FB3CE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163B44">
        <w:trPr>
          <w:trHeight w:val="57"/>
        </w:trPr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163B44">
        <w:trPr>
          <w:trHeight w:val="1134"/>
        </w:trPr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 w:rsidP="00B4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пэгинтерферон альфа  - 2</w:t>
            </w:r>
            <w:r w:rsidRPr="00FB3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 </w:t>
            </w:r>
          </w:p>
          <w:p w:rsidR="00E95069" w:rsidRPr="00FB3CEA" w:rsidRDefault="00E95069" w:rsidP="00B4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FB3CEA" w:rsidRDefault="00E95069" w:rsidP="00B4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FB3CEA" w:rsidRDefault="00E95069" w:rsidP="00B4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FB3CEA" w:rsidRDefault="00E95069" w:rsidP="00B4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FB3CEA" w:rsidRDefault="00E95069" w:rsidP="00B4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B3CEA" w:rsidRDefault="00E95069" w:rsidP="003E3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CEA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Par5087"/>
            <w:bookmarkEnd w:id="50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L04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L04A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иммунодепрессанты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L04AА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color w:val="000000"/>
                <w:sz w:val="24"/>
                <w:szCs w:val="24"/>
              </w:rPr>
              <w:t>селективные иммунодепрессанты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645E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эверолимус </w:t>
            </w: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5941" w:history="1">
              <w:r w:rsidRPr="00163B4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color w:val="000000"/>
                <w:sz w:val="24"/>
                <w:szCs w:val="24"/>
              </w:rPr>
              <w:t>таблетки;</w:t>
            </w:r>
          </w:p>
          <w:p w:rsidR="00E95069" w:rsidRPr="00163B44" w:rsidRDefault="00E95069" w:rsidP="003E38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color w:val="000000"/>
                <w:sz w:val="24"/>
                <w:szCs w:val="24"/>
              </w:rPr>
              <w:t>таблетки диспергируемые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rPr>
                <w:rFonts w:ascii="Times New Roman" w:hAnsi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 xml:space="preserve">финголимод </w:t>
            </w:r>
            <w:hyperlink w:anchor="Par5941" w:history="1">
              <w:r w:rsidRPr="00163B4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>капсулы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rPr>
                <w:rFonts w:ascii="Times New Roman" w:hAnsi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 xml:space="preserve">микофенолата мофетил 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>капсулы;</w:t>
            </w:r>
          </w:p>
          <w:p w:rsidR="00E95069" w:rsidRPr="00163B44" w:rsidRDefault="00E95069" w:rsidP="003E3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rPr>
                <w:rFonts w:ascii="Times New Roman" w:hAnsi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>микофеноловая кислота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>таблетки, покрытые пленочной оболочкой;</w:t>
            </w:r>
          </w:p>
          <w:p w:rsidR="00E95069" w:rsidRPr="00163B44" w:rsidRDefault="00E95069" w:rsidP="00D45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L04AB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ингибиторы фактора некроза опухоли альфа (ФНО-альфа)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 xml:space="preserve">адалимумаб </w:t>
            </w:r>
            <w:hyperlink w:anchor="Par5941" w:history="1">
              <w:r w:rsidRPr="00163B4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 xml:space="preserve">инфликсимаб </w:t>
            </w:r>
            <w:hyperlink w:anchor="Par5941" w:history="1">
              <w:r w:rsidRPr="00163B4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tabs>
                <w:tab w:val="right" w:pos="2286"/>
              </w:tabs>
              <w:rPr>
                <w:rFonts w:ascii="Times New Roman" w:hAnsi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>голимумаб</w:t>
            </w: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5941" w:history="1">
              <w:r w:rsidRPr="00163B4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Pr="00163B4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color w:val="000000"/>
                <w:sz w:val="24"/>
                <w:szCs w:val="24"/>
              </w:rPr>
              <w:t>этанерцепт</w:t>
            </w:r>
            <w:hyperlink w:anchor="Par5941" w:history="1">
              <w:r w:rsidRPr="00163B4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color w:val="000000"/>
                <w:sz w:val="24"/>
                <w:szCs w:val="24"/>
              </w:rPr>
              <w:t>лиофилизат для приготовления</w:t>
            </w:r>
          </w:p>
          <w:p w:rsidR="00E95069" w:rsidRPr="00163B44" w:rsidRDefault="00E95069" w:rsidP="003E38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color w:val="000000"/>
                <w:sz w:val="24"/>
                <w:szCs w:val="24"/>
              </w:rPr>
              <w:t>раствора для подкожного</w:t>
            </w:r>
          </w:p>
          <w:p w:rsidR="00E95069" w:rsidRPr="00163B44" w:rsidRDefault="00E95069" w:rsidP="003E38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color w:val="000000"/>
                <w:sz w:val="24"/>
                <w:szCs w:val="24"/>
              </w:rPr>
              <w:t>введения;</w:t>
            </w:r>
          </w:p>
          <w:p w:rsidR="00E95069" w:rsidRPr="00163B44" w:rsidRDefault="00E95069" w:rsidP="00163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color w:val="000000"/>
                <w:sz w:val="24"/>
                <w:szCs w:val="24"/>
              </w:rPr>
              <w:t>раствор для подкожного введения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rPr>
                <w:rFonts w:ascii="Times New Roman" w:hAnsi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 xml:space="preserve">цертолизумаба пэгол </w:t>
            </w:r>
            <w:hyperlink w:anchor="Par5941" w:history="1">
              <w:r w:rsidRPr="00163B4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L04A</w:t>
            </w:r>
            <w:r w:rsidRPr="00163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ингибиторы кальцинейрина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циклоспорин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 xml:space="preserve">такролимус </w:t>
            </w:r>
            <w:hyperlink w:anchor="Par5941" w:history="1">
              <w:r w:rsidRPr="00163B4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L04AX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другие иммунодепрессанты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азатиоприн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аблетки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Par5105"/>
            <w:bookmarkEnd w:id="51"/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костно-мышечная система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Par5109"/>
            <w:bookmarkEnd w:id="52"/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противовоспалительные и противоревматические препараты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нестероидные противовоспалительные и противоревматические препараты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M01AB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производные уксусной кислоты и родственные соединения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диклофенак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кишечнорастворимой пленочной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кишечнорастворимой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кеторолак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M01AC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оксикамы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лорноксикам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M01AE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производные пропионовой кислоты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ибупрофен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гель для наружного применения;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раствора для приема внутрь;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крем для наружного применения;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мазь для наружного применения;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кетопрофен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M01C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базисные противоревматические препараты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M01CC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пеницилламин и подобные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пеницилламин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Par5177"/>
            <w:bookmarkEnd w:id="53"/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иорелаксанты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M03A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миорелаксанты периферического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M03AX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другие миорелаксанты периферического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 xml:space="preserve">ботулинический токсин типа A-гемагглютинин комплекс </w:t>
            </w:r>
            <w:hyperlink w:anchor="Par5941" w:history="1">
              <w:r w:rsidRPr="00163B4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внутримышечного введения;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инъекций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M03B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миорелаксанты центрального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M03BX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другие миорелаксанты центрального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баклофен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тизанидин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Par5203"/>
            <w:bookmarkEnd w:id="54"/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M04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противоподагрические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M04A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противоподагрические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M04AA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ингибиторы образования мочевой кислоты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аллопуринол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Par5215"/>
            <w:bookmarkEnd w:id="55"/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M05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костей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M05B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препараты, влияющие на структуру и минерализацию костей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M05BA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бифосфонаты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золедроновая кислота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внутривенного введения;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раствора для инфузий;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Par5230"/>
            <w:bookmarkEnd w:id="56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Par5234"/>
            <w:bookmarkEnd w:id="57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нестетики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общей анестезии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N01AH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опиоидные анальгетики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тримеперидин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8" w:name="Par5247"/>
            <w:bookmarkEnd w:id="58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нальгетики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N02A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пиоиды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N02AA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алкалоиды опия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морфин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N02AB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фенилпиперидина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фентанил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подъязычные;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трансдермальная терапевтическая система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N02AX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анальгетики со смешанным механизмом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пропионилфенил-этоксиэтилпиперидин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защечные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трамадол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N02B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анальгетики и антипиретики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N02BA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салициловая кислота и ее производные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пленочной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N02BE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анилиды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парацетамол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суспензии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сироп (для детей);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суппозитории ректальные (для детей);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 (для детей);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Par5300"/>
            <w:bookmarkEnd w:id="59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противоэпилептические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N03A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противоэпилептические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N03AA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барбитураты и их производные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бензобарбитал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аблетки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фенобарбитал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(для детей)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N03AB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гидантоина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фенитоин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аблетки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N03AD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сукцинимида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этосуксимид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апсулы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N03AE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лоназепам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аблетки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N03AF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карбоксамида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карбамазепин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окскарбазепин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N03AG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жирных кислот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вальпроевая кислота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гранулы пролонгированного действия для приема внутрь;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 кишечнорастворимые;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сироп (для детей);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оболочкой;</w:t>
            </w:r>
          </w:p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оболочкой;</w:t>
            </w:r>
          </w:p>
          <w:p w:rsidR="00E95069" w:rsidRPr="00163B44" w:rsidRDefault="00E95069" w:rsidP="00B71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с пролонгированным высвобождением, покрытые пленочной оболочкой</w:t>
            </w:r>
          </w:p>
        </w:tc>
      </w:tr>
      <w:tr w:rsidR="00E95069" w:rsidRPr="00892A8E" w:rsidTr="000A4F0D">
        <w:trPr>
          <w:trHeight w:val="1116"/>
        </w:trPr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N03AX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противоэпилептические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топирамат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892A8E" w:rsidRDefault="00E95069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ламотриджин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 xml:space="preserve">габапентин </w:t>
            </w:r>
            <w:hyperlink w:anchor="Par5941" w:history="1">
              <w:r w:rsidRPr="00163B4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3E3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лакосамид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/>
                <w:color w:val="000000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0" w:name="Par5362"/>
            <w:bookmarkEnd w:id="60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N04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противопаркинсонические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N04A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антихолинергические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N04AA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третичные амины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бипериден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тригексифенидил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N04B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дофаминергические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N04BA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допа и ее производные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леводопа + бенсеразид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F0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с модифицированным высвобождением;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леводопа + карбидопа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N04BB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адамантана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амантадин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N04BC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агонисты дофаминовых рецепторов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пирибедил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контролируемым высвобождением, покрытые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прамипексол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Par5402"/>
            <w:bookmarkEnd w:id="61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психотропные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антипсихотические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N05AA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алифатические производные фенотиазина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левомепромазин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хлорпромазин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N05AB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пиперазиновые производные фенотиазина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перфеназин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трифлуоперазин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флуфеназин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N05AC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пиперидиновые производные фенотиазина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перициазин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тиоридазин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N05AD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бутирофенона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галоперидол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N05AF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тиоксантена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зуклопентиксол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флупентиксол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введения (масляный);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 w:rsidP="0005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 xml:space="preserve">хлорпротиксен 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 покрытые оболочкой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N05AH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диазепины, оксазепины и тиазепины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кветиапин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оланзапин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клозапин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163B44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4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1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N05AL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бензамиды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сульпирид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N05AX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антипсихотические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палиперидон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внутримышечного введения пролонгированного действия;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рисперидон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диспергируемые в полости рта;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анксиолитики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N05BA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бромдигидрохлорфенил-бензодиазепин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диазепам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лоразепам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оксазепам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N05BB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дифенилметана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гидроксизин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снотворные и седативные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N05CD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бензодиазепина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нитразепам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N05CF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бензодиазепиноподобные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зопиклон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Par5510"/>
            <w:bookmarkEnd w:id="62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N06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психоаналептики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N06A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антидепрессанты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N06AA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неселективные ингибиторы обратного захвата моноаминов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амитриптилин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имипрамин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драже;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кломипрамин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N06AB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селективные ингибиторы обратного захвата серотонина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пароксетин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сертралин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флуоксетин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N06AX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антидепрессанты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агомелатин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пипофезин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с модифицированным высвобождением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N06B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N06BX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психостимуляторы и ноотропные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винпоцетин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пирацетам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N-карбамоилметил-4-фенил-2-пирролидон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церебролизин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6D4A92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A92">
              <w:rPr>
                <w:rFonts w:ascii="Times New Roman" w:hAnsi="Times New Roman" w:cs="Times New Roman"/>
                <w:sz w:val="24"/>
                <w:szCs w:val="24"/>
              </w:rPr>
              <w:t xml:space="preserve">гопантеновая кислота 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6D4A92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A92">
              <w:rPr>
                <w:rFonts w:ascii="Times New Roman" w:hAnsi="Times New Roman" w:cs="Times New Roman"/>
                <w:sz w:val="24"/>
                <w:szCs w:val="24"/>
              </w:rPr>
              <w:t>таблетки, сироп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N06D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деменции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N06DA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антихолинэстеразные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галантамин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ривастигмин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трансдермальная терапевтическая система;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Par5583"/>
            <w:bookmarkEnd w:id="63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N07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нервной системы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N07A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препараты, влияющие на парасимпатическую нервную систему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N07AA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антихолинэстеразные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неостигмина метилсульфат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пиридостигмина бромид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N07AX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прочие парасимпатомиметики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холина альфосцерат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N07C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устранения головокружения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N07CA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устранения головокружения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бетагистин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N07X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препараты для лечения заболеваний нервной системы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N07XX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прочие препараты для лечения заболеваний нервной системы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инозин + никотинамид + рибофлавин + янтарная кислота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кишечнорастворимой оболочкой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этилметилгидроксипиридина сукцинат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4" w:name="Par5624"/>
            <w:bookmarkEnd w:id="64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противопаразитарные препараты, инсектициды и репелленты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5" w:name="Par5628"/>
            <w:bookmarkEnd w:id="65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P01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противопротозойные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P01A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амебиаза и других протозойных инфекций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P01AB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нитроимидазола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метронидазол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6" w:name="Par5641"/>
            <w:bookmarkEnd w:id="66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P02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противогельминтные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P02B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трематодоза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P02C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нематодоза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P02CA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бензимидазола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мебендазол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6D4A92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A92">
              <w:rPr>
                <w:rFonts w:ascii="Times New Roman" w:hAnsi="Times New Roman" w:cs="Times New Roman"/>
                <w:sz w:val="24"/>
                <w:szCs w:val="24"/>
              </w:rPr>
              <w:t>албендазол</w:t>
            </w:r>
            <w:hyperlink w:anchor="Par5941" w:history="1">
              <w:r w:rsidRPr="006D4A92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6D4A92" w:rsidRDefault="00E95069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A92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5069" w:rsidRPr="006D4A92" w:rsidRDefault="00E95069" w:rsidP="00B17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A92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Par5657"/>
            <w:bookmarkEnd w:id="67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8" w:name="Par5661"/>
            <w:bookmarkEnd w:id="68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назальные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деконгестанты и другие препараты для местного применения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R01AA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адреномиметики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ксилометазолин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гель назальный;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назальные (для детей);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назальный;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 (для детей)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9" w:name="Par5678"/>
            <w:bookmarkEnd w:id="69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горла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R02A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горла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R02AA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антисептические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йод + калия йодид + глицерол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местного применения;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для местного применения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0" w:name="Par5691"/>
            <w:bookmarkEnd w:id="70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обструктивных заболеваний дыхательных путей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адренергические средства для ингаляционного введения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R03AC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селективные бета 2-адреномиметики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сальбутамол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дозированный,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активируемый вдохом;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для ингаляций;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пролонгированного действия, покрытые оболочкой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формотерол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R03AK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симпатомиметики в комбинации с другими препаратами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будесонид + формотерол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 с порошком для ингаляций набор;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ипратропия бромид + фенотерол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салметерол + флутиказон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R03BA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глюкокортикоиды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беклометазон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дозированный, активируемый вдохом;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назальный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ингаляций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будесонид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назальные;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ингаляций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ингаляций дозированная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F25F5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F5">
              <w:rPr>
                <w:rFonts w:ascii="Times New Roman" w:hAnsi="Times New Roman" w:cs="Times New Roman"/>
                <w:sz w:val="24"/>
                <w:szCs w:val="24"/>
              </w:rPr>
              <w:t>флутиказон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F25F5" w:rsidRDefault="00E95069" w:rsidP="009D4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F5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E95069" w:rsidRPr="00FF25F5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R03BB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антихолинергические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ипратропия бромид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тиотропия бромид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с порошком для ингаляций;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R03BC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противоаллергические средства, кроме глюкокортикоидов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кромоглициевая кислота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спрей назальный дозированный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R03DA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ксантины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аминофиллин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R03DC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блокаторы лейкотриеновых рецепторов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зафирлукаст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R03DX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фенспирид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  <w:r w:rsidR="00575B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 таблетки пролонгированного действия, покрытые пленочной оболочкой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1" w:name="Par5777"/>
            <w:bookmarkEnd w:id="71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R05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противокашлевые препараты и средства для лечения простудных заболеваний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R05C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отхаркивающие препараты, кроме комбинаций с противокашлевыми средствами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R05CB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муколитические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амброксол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 пролонгированного действия;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пастилки;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 и ингаляций;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для рассасывания;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шипучие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ацетилцистеин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сиропа;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гранулы для приготовления раствора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и ингаляций;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E95069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шипучие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2" w:name="Par5806"/>
            <w:bookmarkEnd w:id="72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R06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антигистаминные средства системного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R06A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антигистаминные средства системного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R06AA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эфиры алкиламинов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дифенгидрамин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R06AC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замещенные этилендиамины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хлоропирамин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R06AE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производные пиперазина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цетиризин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R06AX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антигистаминные средства системного действия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лоратадин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сироп;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суспензия для приема внутрь;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3" w:name="Par5836"/>
            <w:bookmarkEnd w:id="73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4" w:name="Par5840"/>
            <w:bookmarkEnd w:id="74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офтальмологические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антибиотики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тетрациклин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мазь глазная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S01E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противоглаукомные препараты и миотические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S01EB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парасимпатомиметики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E671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71A">
              <w:rPr>
                <w:rFonts w:ascii="Times New Roman" w:hAnsi="Times New Roman" w:cs="Times New Roman"/>
                <w:sz w:val="24"/>
                <w:szCs w:val="24"/>
              </w:rPr>
              <w:t>пилокарпин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E671A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71A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S01EE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аналоги простагландинов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F25F5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F5">
              <w:rPr>
                <w:rFonts w:ascii="Times New Roman" w:hAnsi="Times New Roman" w:cs="Times New Roman"/>
                <w:sz w:val="24"/>
                <w:szCs w:val="24"/>
              </w:rPr>
              <w:t>латанопрост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F25F5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F5">
              <w:rPr>
                <w:rFonts w:ascii="Times New Roman" w:hAnsi="Times New Roman" w:cs="Times New Roman"/>
                <w:sz w:val="24"/>
                <w:szCs w:val="24"/>
              </w:rPr>
              <w:t xml:space="preserve">капли глазные 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S01EC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ингибиторы карбоангидразы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ацетазоламид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дорзоламид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E95069" w:rsidRPr="00892A8E" w:rsidTr="000A4F0D"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S01ED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тимолол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глазные;</w:t>
            </w:r>
          </w:p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гель глазной</w:t>
            </w:r>
          </w:p>
        </w:tc>
      </w:tr>
      <w:tr w:rsidR="00E95069" w:rsidRPr="00892A8E" w:rsidTr="000A4F0D"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F25F5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F5">
              <w:rPr>
                <w:rFonts w:ascii="Times New Roman" w:hAnsi="Times New Roman" w:cs="Times New Roman"/>
                <w:sz w:val="24"/>
                <w:szCs w:val="24"/>
              </w:rPr>
              <w:t>бетаксолол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F25F5" w:rsidRDefault="00E95069" w:rsidP="00FA2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  <w:p w:rsidR="00E95069" w:rsidRPr="00FF25F5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S01EX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противоглаукомные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бутиламиногидрокси-пропоксифеноксиметил-метилоксадиазол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S01F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мидриатические и циклоплегические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S01FA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антихолинэргические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тропикамид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S01K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препараты, используемые при хирургических вмешательствах в офтальмологии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S01KA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вискозоэластичные соединения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гипромеллоза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F25F5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F5">
              <w:rPr>
                <w:rFonts w:ascii="Times New Roman" w:hAnsi="Times New Roman" w:cs="Times New Roman"/>
                <w:sz w:val="24"/>
                <w:szCs w:val="24"/>
              </w:rPr>
              <w:t>S01</w:t>
            </w:r>
            <w:r w:rsidRPr="00FF25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F25F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F25F5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F5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глаз прочие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F25F5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F5">
              <w:rPr>
                <w:rFonts w:ascii="Times New Roman" w:hAnsi="Times New Roman" w:cs="Times New Roman"/>
                <w:sz w:val="24"/>
                <w:szCs w:val="24"/>
              </w:rPr>
              <w:t>таурин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FF25F5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5F5">
              <w:rPr>
                <w:rFonts w:ascii="Times New Roman" w:hAnsi="Times New Roman" w:cs="Times New Roman"/>
                <w:sz w:val="24"/>
                <w:szCs w:val="24"/>
              </w:rPr>
              <w:t>капли глазные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5" w:name="Par5891"/>
            <w:bookmarkEnd w:id="75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препараты для лечения заболеваний уха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S02A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S02AA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противомикробные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рифамицин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капли ушные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6" w:name="Par5903"/>
            <w:bookmarkEnd w:id="76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прочие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7" w:name="Par5907"/>
            <w:bookmarkEnd w:id="77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V03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лечебные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V03A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лечебные средства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 w:rsidP="005F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V03AB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антидоты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 xml:space="preserve">димеркаптопропан-сульфонат натрия </w:t>
            </w:r>
            <w:hyperlink w:anchor="Par5941" w:history="1">
              <w:r w:rsidRPr="00892A8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раствор для внутримышечного и подкожного введения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V03AC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железосвязывающие препараты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деферазирокс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 диспергируемые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V03AF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дезинтоксикационные препараты для противоопухолевой терапии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кальция фолинат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капсулы</w:t>
            </w: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8" w:name="Par5927"/>
            <w:bookmarkEnd w:id="78"/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V06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лечебное питание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V06D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другие продукты лечебного питания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069" w:rsidRPr="00892A8E" w:rsidTr="000A4F0D"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V06DD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аминокислоты, включая комбинации с полипептидами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кетоаналоги аминокислот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069" w:rsidRPr="00892A8E" w:rsidRDefault="00E95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A8E"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</w:tbl>
    <w:p w:rsidR="008A11A1" w:rsidRPr="004535BD" w:rsidRDefault="008A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1A1" w:rsidRPr="004535BD" w:rsidRDefault="008A1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535BD">
        <w:rPr>
          <w:rFonts w:ascii="Times New Roman" w:hAnsi="Times New Roman" w:cs="Times New Roman"/>
          <w:sz w:val="24"/>
          <w:szCs w:val="24"/>
        </w:rPr>
        <w:t>--------------------------------</w:t>
      </w:r>
    </w:p>
    <w:bookmarkStart w:id="79" w:name="Par5941"/>
    <w:bookmarkEnd w:id="79"/>
    <w:p w:rsidR="008A11A1" w:rsidRPr="004535BD" w:rsidRDefault="00F91B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\l "Par5941" </w:instrText>
      </w:r>
      <w:r>
        <w:fldChar w:fldCharType="separate"/>
      </w:r>
      <w:r w:rsidRPr="00892A8E">
        <w:rPr>
          <w:rFonts w:ascii="Times New Roman" w:hAnsi="Times New Roman" w:cs="Times New Roman"/>
          <w:sz w:val="24"/>
          <w:szCs w:val="24"/>
        </w:rPr>
        <w:t>&lt;*&gt;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11A1" w:rsidRPr="004535BD">
        <w:rPr>
          <w:rFonts w:ascii="Times New Roman" w:hAnsi="Times New Roman" w:cs="Times New Roman"/>
          <w:sz w:val="24"/>
          <w:szCs w:val="24"/>
        </w:rPr>
        <w:t>Лекарственные препараты, назначаемые по решению врачебной комиссии медицинской организации.</w:t>
      </w:r>
    </w:p>
    <w:p w:rsidR="008A11A1" w:rsidRDefault="008A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A11A1" w:rsidRDefault="008A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D390C" w:rsidRDefault="000D390C" w:rsidP="001D717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D390C" w:rsidRDefault="000D390C" w:rsidP="001D717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D390C" w:rsidRDefault="000D390C" w:rsidP="001D717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D390C" w:rsidRDefault="000D390C" w:rsidP="001D717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D390C" w:rsidRDefault="000D390C" w:rsidP="001D717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D390C" w:rsidRDefault="000D390C" w:rsidP="001D717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D390C" w:rsidRDefault="000D390C" w:rsidP="001D717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D390C" w:rsidRDefault="000D390C" w:rsidP="001D717D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052" w:type="dxa"/>
        <w:tblInd w:w="93" w:type="dxa"/>
        <w:tblLook w:val="04A0" w:firstRow="1" w:lastRow="0" w:firstColumn="1" w:lastColumn="0" w:noHBand="0" w:noVBand="1"/>
      </w:tblPr>
      <w:tblGrid>
        <w:gridCol w:w="960"/>
        <w:gridCol w:w="1239"/>
        <w:gridCol w:w="4053"/>
        <w:gridCol w:w="960"/>
        <w:gridCol w:w="960"/>
        <w:gridCol w:w="960"/>
        <w:gridCol w:w="960"/>
        <w:gridCol w:w="960"/>
      </w:tblGrid>
      <w:tr w:rsidR="006D0F56" w:rsidRPr="00D67704" w:rsidTr="003E38A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D0F56" w:rsidRPr="00D67704" w:rsidTr="003E38A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0F56" w:rsidRPr="00D67704" w:rsidRDefault="006D0F56" w:rsidP="003E38A6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6D0F56" w:rsidRDefault="006D0F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32"/>
          <w:szCs w:val="32"/>
        </w:rPr>
      </w:pPr>
    </w:p>
    <w:sectPr w:rsidR="006D0F56" w:rsidSect="00AB506F">
      <w:headerReference w:type="default" r:id="rId9"/>
      <w:footerReference w:type="default" r:id="rId10"/>
      <w:pgSz w:w="11905" w:h="16838"/>
      <w:pgMar w:top="1134" w:right="567" w:bottom="1134" w:left="1134" w:header="720" w:footer="720" w:gutter="0"/>
      <w:pgNumType w:start="3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0D4" w:rsidRDefault="004610D4" w:rsidP="00322DCE">
      <w:pPr>
        <w:spacing w:after="0" w:line="240" w:lineRule="auto"/>
      </w:pPr>
      <w:r>
        <w:separator/>
      </w:r>
    </w:p>
  </w:endnote>
  <w:endnote w:type="continuationSeparator" w:id="0">
    <w:p w:rsidR="004610D4" w:rsidRDefault="004610D4" w:rsidP="00322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D51" w:rsidRDefault="008E4D51">
    <w:pPr>
      <w:pStyle w:val="a6"/>
      <w:jc w:val="center"/>
    </w:pPr>
  </w:p>
  <w:p w:rsidR="008E4D51" w:rsidRDefault="008E4D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0D4" w:rsidRDefault="004610D4" w:rsidP="00322DCE">
      <w:pPr>
        <w:spacing w:after="0" w:line="240" w:lineRule="auto"/>
      </w:pPr>
      <w:r>
        <w:separator/>
      </w:r>
    </w:p>
  </w:footnote>
  <w:footnote w:type="continuationSeparator" w:id="0">
    <w:p w:rsidR="004610D4" w:rsidRDefault="004610D4" w:rsidP="00322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2944973"/>
      <w:docPartObj>
        <w:docPartGallery w:val="Page Numbers (Top of Page)"/>
        <w:docPartUnique/>
      </w:docPartObj>
    </w:sdtPr>
    <w:sdtEndPr/>
    <w:sdtContent>
      <w:p w:rsidR="008E4D51" w:rsidRDefault="008E4D5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13D">
          <w:rPr>
            <w:noProof/>
          </w:rPr>
          <w:t>68</w:t>
        </w:r>
        <w:r>
          <w:fldChar w:fldCharType="end"/>
        </w:r>
      </w:p>
    </w:sdtContent>
  </w:sdt>
  <w:p w:rsidR="008E4D51" w:rsidRDefault="008E4D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1A1"/>
    <w:rsid w:val="00004ABF"/>
    <w:rsid w:val="00037A76"/>
    <w:rsid w:val="00054BF6"/>
    <w:rsid w:val="000725A1"/>
    <w:rsid w:val="000A485E"/>
    <w:rsid w:val="000A4F0D"/>
    <w:rsid w:val="000A6757"/>
    <w:rsid w:val="000A71BA"/>
    <w:rsid w:val="000B2F5D"/>
    <w:rsid w:val="000D390C"/>
    <w:rsid w:val="000E1027"/>
    <w:rsid w:val="000E789A"/>
    <w:rsid w:val="001106D6"/>
    <w:rsid w:val="001213C2"/>
    <w:rsid w:val="001262E1"/>
    <w:rsid w:val="001342CF"/>
    <w:rsid w:val="00154E16"/>
    <w:rsid w:val="00156550"/>
    <w:rsid w:val="00163B44"/>
    <w:rsid w:val="00190DDE"/>
    <w:rsid w:val="00193121"/>
    <w:rsid w:val="001D717D"/>
    <w:rsid w:val="0021543D"/>
    <w:rsid w:val="0024380D"/>
    <w:rsid w:val="002651B1"/>
    <w:rsid w:val="002C0FEF"/>
    <w:rsid w:val="002C4474"/>
    <w:rsid w:val="002E2C4F"/>
    <w:rsid w:val="002E3967"/>
    <w:rsid w:val="00320EB3"/>
    <w:rsid w:val="00320FE3"/>
    <w:rsid w:val="00322DCE"/>
    <w:rsid w:val="00331262"/>
    <w:rsid w:val="003323F2"/>
    <w:rsid w:val="00355ED4"/>
    <w:rsid w:val="0036583D"/>
    <w:rsid w:val="003679A2"/>
    <w:rsid w:val="003A53C3"/>
    <w:rsid w:val="003B3A37"/>
    <w:rsid w:val="003E067C"/>
    <w:rsid w:val="003E38A6"/>
    <w:rsid w:val="00412DBE"/>
    <w:rsid w:val="00416D6D"/>
    <w:rsid w:val="004535BD"/>
    <w:rsid w:val="004610D4"/>
    <w:rsid w:val="004626ED"/>
    <w:rsid w:val="00466398"/>
    <w:rsid w:val="004B462A"/>
    <w:rsid w:val="004D072F"/>
    <w:rsid w:val="004E1911"/>
    <w:rsid w:val="004E6209"/>
    <w:rsid w:val="004F2972"/>
    <w:rsid w:val="00513107"/>
    <w:rsid w:val="00543B36"/>
    <w:rsid w:val="005648BC"/>
    <w:rsid w:val="00566806"/>
    <w:rsid w:val="00575BBE"/>
    <w:rsid w:val="005B598D"/>
    <w:rsid w:val="005F0EBC"/>
    <w:rsid w:val="005F13C1"/>
    <w:rsid w:val="00625CD8"/>
    <w:rsid w:val="00636AAF"/>
    <w:rsid w:val="00645E16"/>
    <w:rsid w:val="006655AD"/>
    <w:rsid w:val="00672747"/>
    <w:rsid w:val="00675B3A"/>
    <w:rsid w:val="006765D1"/>
    <w:rsid w:val="006A1538"/>
    <w:rsid w:val="006A244B"/>
    <w:rsid w:val="006C1DFC"/>
    <w:rsid w:val="006D0F56"/>
    <w:rsid w:val="006D4A92"/>
    <w:rsid w:val="006F16DD"/>
    <w:rsid w:val="0070707D"/>
    <w:rsid w:val="00710965"/>
    <w:rsid w:val="007128C4"/>
    <w:rsid w:val="007132AC"/>
    <w:rsid w:val="00716093"/>
    <w:rsid w:val="00732AA2"/>
    <w:rsid w:val="00782FBE"/>
    <w:rsid w:val="007850E7"/>
    <w:rsid w:val="00792244"/>
    <w:rsid w:val="007A1424"/>
    <w:rsid w:val="007A41DE"/>
    <w:rsid w:val="00805547"/>
    <w:rsid w:val="00892A8E"/>
    <w:rsid w:val="008A11A1"/>
    <w:rsid w:val="008D3584"/>
    <w:rsid w:val="008E2B5F"/>
    <w:rsid w:val="008E4D51"/>
    <w:rsid w:val="008E671A"/>
    <w:rsid w:val="008F1430"/>
    <w:rsid w:val="00915A82"/>
    <w:rsid w:val="00920CC4"/>
    <w:rsid w:val="00964E83"/>
    <w:rsid w:val="009711B2"/>
    <w:rsid w:val="009A01E0"/>
    <w:rsid w:val="009A541E"/>
    <w:rsid w:val="009B3E97"/>
    <w:rsid w:val="009D4E3D"/>
    <w:rsid w:val="00A01EE2"/>
    <w:rsid w:val="00A114DC"/>
    <w:rsid w:val="00A43494"/>
    <w:rsid w:val="00A57A95"/>
    <w:rsid w:val="00A64165"/>
    <w:rsid w:val="00A66C1F"/>
    <w:rsid w:val="00A76441"/>
    <w:rsid w:val="00A81C79"/>
    <w:rsid w:val="00A96F61"/>
    <w:rsid w:val="00AB506F"/>
    <w:rsid w:val="00AE2411"/>
    <w:rsid w:val="00B10D72"/>
    <w:rsid w:val="00B17B22"/>
    <w:rsid w:val="00B30DD3"/>
    <w:rsid w:val="00B374BE"/>
    <w:rsid w:val="00B4073B"/>
    <w:rsid w:val="00B51983"/>
    <w:rsid w:val="00B718F3"/>
    <w:rsid w:val="00BD1F34"/>
    <w:rsid w:val="00C12EF6"/>
    <w:rsid w:val="00C130D6"/>
    <w:rsid w:val="00C17786"/>
    <w:rsid w:val="00C4577C"/>
    <w:rsid w:val="00C46E1F"/>
    <w:rsid w:val="00C645DB"/>
    <w:rsid w:val="00C8276D"/>
    <w:rsid w:val="00C92CBC"/>
    <w:rsid w:val="00C92FB8"/>
    <w:rsid w:val="00CD06FA"/>
    <w:rsid w:val="00CE67ED"/>
    <w:rsid w:val="00CF1BA4"/>
    <w:rsid w:val="00D15527"/>
    <w:rsid w:val="00D278ED"/>
    <w:rsid w:val="00D45E74"/>
    <w:rsid w:val="00D52D7F"/>
    <w:rsid w:val="00DD179F"/>
    <w:rsid w:val="00DD6536"/>
    <w:rsid w:val="00DF0101"/>
    <w:rsid w:val="00E25632"/>
    <w:rsid w:val="00E50C55"/>
    <w:rsid w:val="00E56641"/>
    <w:rsid w:val="00E6105F"/>
    <w:rsid w:val="00E70EFB"/>
    <w:rsid w:val="00E81FCE"/>
    <w:rsid w:val="00E84AA0"/>
    <w:rsid w:val="00E9186C"/>
    <w:rsid w:val="00E95069"/>
    <w:rsid w:val="00EC42EA"/>
    <w:rsid w:val="00EC6643"/>
    <w:rsid w:val="00ED2416"/>
    <w:rsid w:val="00EF5ACD"/>
    <w:rsid w:val="00F0426E"/>
    <w:rsid w:val="00F209AB"/>
    <w:rsid w:val="00F31904"/>
    <w:rsid w:val="00F3575A"/>
    <w:rsid w:val="00F41738"/>
    <w:rsid w:val="00F41E5F"/>
    <w:rsid w:val="00F46274"/>
    <w:rsid w:val="00F4629C"/>
    <w:rsid w:val="00F541AA"/>
    <w:rsid w:val="00F91BCB"/>
    <w:rsid w:val="00F92C36"/>
    <w:rsid w:val="00F9713D"/>
    <w:rsid w:val="00F97A1E"/>
    <w:rsid w:val="00FA236F"/>
    <w:rsid w:val="00FB3CEA"/>
    <w:rsid w:val="00FB75B7"/>
    <w:rsid w:val="00FB7AD9"/>
    <w:rsid w:val="00FF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1A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A11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11A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A11A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line number"/>
    <w:basedOn w:val="a0"/>
    <w:uiPriority w:val="99"/>
    <w:semiHidden/>
    <w:unhideWhenUsed/>
    <w:rsid w:val="00A96F61"/>
  </w:style>
  <w:style w:type="paragraph" w:styleId="a4">
    <w:name w:val="header"/>
    <w:basedOn w:val="a"/>
    <w:link w:val="a5"/>
    <w:uiPriority w:val="99"/>
    <w:unhideWhenUsed/>
    <w:rsid w:val="00322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2DCE"/>
  </w:style>
  <w:style w:type="paragraph" w:styleId="a6">
    <w:name w:val="footer"/>
    <w:basedOn w:val="a"/>
    <w:link w:val="a7"/>
    <w:uiPriority w:val="99"/>
    <w:unhideWhenUsed/>
    <w:rsid w:val="00322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2DCE"/>
  </w:style>
  <w:style w:type="character" w:styleId="a8">
    <w:name w:val="Hyperlink"/>
    <w:basedOn w:val="a0"/>
    <w:uiPriority w:val="99"/>
    <w:semiHidden/>
    <w:unhideWhenUsed/>
    <w:rsid w:val="00D15527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76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D1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0B2F5D"/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1A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A11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11A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A11A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line number"/>
    <w:basedOn w:val="a0"/>
    <w:uiPriority w:val="99"/>
    <w:semiHidden/>
    <w:unhideWhenUsed/>
    <w:rsid w:val="00A96F61"/>
  </w:style>
  <w:style w:type="paragraph" w:styleId="a4">
    <w:name w:val="header"/>
    <w:basedOn w:val="a"/>
    <w:link w:val="a5"/>
    <w:uiPriority w:val="99"/>
    <w:unhideWhenUsed/>
    <w:rsid w:val="00322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2DCE"/>
  </w:style>
  <w:style w:type="paragraph" w:styleId="a6">
    <w:name w:val="footer"/>
    <w:basedOn w:val="a"/>
    <w:link w:val="a7"/>
    <w:uiPriority w:val="99"/>
    <w:unhideWhenUsed/>
    <w:rsid w:val="00322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2DCE"/>
  </w:style>
  <w:style w:type="character" w:styleId="a8">
    <w:name w:val="Hyperlink"/>
    <w:basedOn w:val="a0"/>
    <w:uiPriority w:val="99"/>
    <w:semiHidden/>
    <w:unhideWhenUsed/>
    <w:rsid w:val="00D15527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76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D1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0B2F5D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-med.info/reestr-ls/info.php?id=18251&amp;action=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5A537-0C07-4EE1-86AD-A2BEF4712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35</Pages>
  <Words>7913</Words>
  <Characters>45109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Смоленской области по здравоохранению</Company>
  <LinksUpToDate>false</LinksUpToDate>
  <CharactersWithSpaces>52917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Легонькова Алина Станиславовна</dc:creator>
  <cp:lastModifiedBy>it</cp:lastModifiedBy>
  <cp:revision>21</cp:revision>
  <cp:lastPrinted>2017-01-13T13:42:00Z</cp:lastPrinted>
  <dcterms:created xsi:type="dcterms:W3CDTF">2016-12-08T07:27:00Z</dcterms:created>
  <dcterms:modified xsi:type="dcterms:W3CDTF">2020-03-17T06:57:00Z</dcterms:modified>
</cp:coreProperties>
</file>